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463719">
        <w:rPr>
          <w:b/>
          <w:noProof/>
          <w:sz w:val="22"/>
          <w:szCs w:val="22"/>
        </w:rPr>
        <w:t>1</w:t>
      </w:r>
      <w:r w:rsidR="001E255F">
        <w:rPr>
          <w:b/>
          <w:noProof/>
          <w:sz w:val="22"/>
          <w:szCs w:val="22"/>
        </w:rPr>
        <w:t>5</w:t>
      </w:r>
      <w:r w:rsidR="00463719">
        <w:rPr>
          <w:b/>
          <w:noProof/>
          <w:sz w:val="22"/>
          <w:szCs w:val="22"/>
        </w:rPr>
        <w:t xml:space="preserve"> – </w:t>
      </w:r>
      <w:r w:rsidR="001E255F">
        <w:rPr>
          <w:b/>
          <w:noProof/>
          <w:sz w:val="22"/>
          <w:szCs w:val="22"/>
        </w:rPr>
        <w:t>Whitewater Lake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463719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463719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Double-crested </w:t>
            </w:r>
            <w:bookmarkStart w:id="0" w:name="_GoBack"/>
            <w:bookmarkEnd w:id="0"/>
            <w:r w:rsidRPr="001E255F">
              <w:rPr>
                <w:rFonts w:cs="Arial"/>
                <w:sz w:val="18"/>
                <w:szCs w:val="18"/>
              </w:rPr>
              <w:t xml:space="preserve">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6"/>
                <w:szCs w:val="16"/>
              </w:rPr>
              <w:t>Black-crowned Night-</w:t>
            </w:r>
            <w:r w:rsidRPr="001E255F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E255F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E255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1E255F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E255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</w:rPr>
            </w:pPr>
            <w:r w:rsidRPr="001E255F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1E255F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1E255F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70211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5B4A6A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5B4A6A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5B4A6A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1E255F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1E255F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1E255F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B6CA3"/>
    <w:rsid w:val="00137AEF"/>
    <w:rsid w:val="00156746"/>
    <w:rsid w:val="00162A7E"/>
    <w:rsid w:val="00186EF3"/>
    <w:rsid w:val="001C4F2C"/>
    <w:rsid w:val="001E255F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C6B88"/>
    <w:rsid w:val="006D3489"/>
    <w:rsid w:val="006F088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AD60AC"/>
    <w:rsid w:val="00B34A67"/>
    <w:rsid w:val="00B47C13"/>
    <w:rsid w:val="00BF204D"/>
    <w:rsid w:val="00C1734B"/>
    <w:rsid w:val="00C20EC6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8B2BE-D2DA-42F0-B396-9AB4437FA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7344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2015-02-04T17:55:00Z</dcterms:created>
  <dcterms:modified xsi:type="dcterms:W3CDTF">2015-02-04T17:58:00Z</dcterms:modified>
</cp:coreProperties>
</file>